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after="313" w:afterLines="100"/>
        <w:jc w:val="center"/>
        <w:textAlignment w:val="auto"/>
        <w:rPr>
          <w:b/>
          <w:bCs/>
        </w:rPr>
      </w:pPr>
      <w:r>
        <w:rPr>
          <w:rFonts w:ascii="方正小标宋_GBK" w:hAnsi="方正小标宋_GBK" w:eastAsia="方正小标宋_GBK" w:cs="方正小标宋_GBK"/>
          <w:b/>
          <w:bCs/>
          <w:color w:val="000000"/>
          <w:kern w:val="0"/>
          <w:sz w:val="36"/>
          <w:szCs w:val="36"/>
          <w:lang w:val="en-US" w:eastAsia="zh-CN" w:bidi="ar"/>
        </w:rPr>
        <w:t>《</w:t>
      </w:r>
      <w:r>
        <w:rPr>
          <w:rFonts w:hint="eastAsia" w:ascii="方正小标宋_GBK" w:hAnsi="方正小标宋_GBK" w:eastAsia="方正小标宋_GBK" w:cs="方正小标宋_GBK"/>
          <w:b/>
          <w:bCs/>
          <w:color w:val="000000"/>
          <w:kern w:val="0"/>
          <w:sz w:val="36"/>
          <w:szCs w:val="36"/>
          <w:lang w:val="en-US" w:eastAsia="zh-CN" w:bidi="ar"/>
        </w:rPr>
        <w:t>海南</w:t>
      </w:r>
      <w:r>
        <w:rPr>
          <w:rFonts w:ascii="方正小标宋_GBK" w:hAnsi="方正小标宋_GBK" w:eastAsia="方正小标宋_GBK" w:cs="方正小标宋_GBK"/>
          <w:b/>
          <w:bCs/>
          <w:color w:val="000000"/>
          <w:kern w:val="0"/>
          <w:sz w:val="36"/>
          <w:szCs w:val="36"/>
          <w:lang w:val="en-US" w:eastAsia="zh-CN" w:bidi="ar"/>
        </w:rPr>
        <w:t>金融》投稿格式和体例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both"/>
        <w:textAlignment w:val="auto"/>
      </w:pP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  <w:t>《海南金融》是国内外公开出版发行的金融学术类期刊，由中国人民银行海口中心支行主管、海南省自由贸易港金融学会主办。投稿应符合以下要求：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both"/>
        <w:textAlignment w:val="auto"/>
      </w:pP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  <w:t xml:space="preserve">一、论文选题应具有前瞻性，紧扣当下经济金融热点问题，关注中国金融体制改革中的理论问题等。论文篇幅一般不少于 8000 字，不多于12000字，格式务必按照投稿格式（参考附件）排版，确保稿件的中文摘要（无需英文摘要）、关键词、中图分类号、正文、参考文献、作者简介、联系方式等要素齐全。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both"/>
        <w:textAlignment w:val="auto"/>
      </w:pP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  <w:t xml:space="preserve">二、严禁一稿多投、重复发表或剽窃抄袭等学术不端行为。投稿文章应为作者原创、无知识产权争议并符合学术规范。稿件的初审周期约为3周，期间禁止一稿多投，1个月内未回复，作者可自行处理。本刊发表周期一般为 1-3 个月左右，考虑到时效性等因素，部分论文刊载可能会适当提前或者延迟。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both"/>
        <w:textAlignment w:val="auto"/>
      </w:pP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  <w:t>三、依据有关规定，本刊有权限对来稿作必要的文字修改和删节，如作者有不同意见，请在来稿注明。另，稿件一经采用将按相关规定发放稿酬。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both"/>
        <w:textAlignment w:val="auto"/>
      </w:pP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  <w:t xml:space="preserve">投稿邮箱：hnfinance@163.com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both"/>
        <w:textAlignment w:val="auto"/>
      </w:pP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  <w:t>附件：《海南金融》投稿格式和体例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right"/>
        <w:textAlignment w:val="auto"/>
      </w:pP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  <w:t xml:space="preserve">《海南金融》编辑部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right"/>
        <w:textAlignment w:val="auto"/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  <w:t xml:space="preserve">2021 年 11 月 15 日 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b/>
          <w:bCs/>
          <w:color w:val="FF0000"/>
          <w:kern w:val="0"/>
          <w:sz w:val="20"/>
          <w:szCs w:val="20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28"/>
          <w:szCs w:val="28"/>
          <w:lang w:val="en-US" w:eastAsia="zh-CN" w:bidi="ar"/>
        </w:rPr>
        <w:t>附件：</w:t>
      </w:r>
      <w:r>
        <w:rPr>
          <w:rFonts w:hint="eastAsia" w:ascii="宋体" w:hAnsi="宋体" w:eastAsia="宋体" w:cs="宋体"/>
          <w:b/>
          <w:bCs/>
          <w:color w:val="FF0000"/>
          <w:kern w:val="0"/>
          <w:sz w:val="20"/>
          <w:szCs w:val="20"/>
          <w:lang w:val="en-US" w:eastAsia="zh-CN" w:bidi="ar"/>
        </w:rPr>
        <w:t>（文章除表图为单倍行距外，文章其他行距均为固定值22磅；页边距上下2.54cm、左右3cm；每页需标注页码）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b/>
          <w:bCs/>
          <w:color w:val="FF0000"/>
          <w:kern w:val="0"/>
          <w:sz w:val="20"/>
          <w:szCs w:val="20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jc w:val="left"/>
      </w:pPr>
      <w:r>
        <w:rPr>
          <w:rFonts w:hint="eastAsia" w:ascii="宋体" w:hAnsi="宋体" w:eastAsia="宋体" w:cs="宋体"/>
          <w:color w:val="FF0000"/>
          <w:kern w:val="0"/>
          <w:sz w:val="28"/>
          <w:szCs w:val="28"/>
          <w:lang w:val="en-US" w:eastAsia="zh-CN" w:bidi="ar"/>
        </w:rPr>
        <w:t>（文章题目前空一行；</w:t>
      </w:r>
      <w:r>
        <w:rPr>
          <w:rFonts w:hint="eastAsia" w:ascii="宋体" w:hAnsi="宋体" w:eastAsia="宋体" w:cs="宋体"/>
          <w:color w:val="0000FF"/>
          <w:kern w:val="0"/>
          <w:sz w:val="20"/>
          <w:szCs w:val="20"/>
          <w:lang w:val="en-US" w:eastAsia="zh-CN" w:bidi="ar"/>
        </w:rPr>
        <w:t>题目一般不超过 20 字，可加副标题；稿件 8000字左右为宜</w:t>
      </w:r>
      <w:r>
        <w:rPr>
          <w:rFonts w:hint="eastAsia" w:ascii="宋体" w:hAnsi="宋体" w:eastAsia="宋体" w:cs="宋体"/>
          <w:color w:val="FF0000"/>
          <w:kern w:val="0"/>
          <w:sz w:val="28"/>
          <w:szCs w:val="28"/>
          <w:lang w:val="en-US" w:eastAsia="zh-CN" w:bidi="ar"/>
        </w:rPr>
        <w:t xml:space="preserve">）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hint="eastAsia" w:ascii="Times New Roman" w:hAnsi="Times New Roman" w:eastAsia="宋体" w:cs="宋体"/>
          <w:b/>
          <w:bCs/>
          <w:kern w:val="0"/>
          <w:sz w:val="44"/>
          <w:szCs w:val="44"/>
          <w:lang w:val="zh-CN" w:eastAsia="zh-CN" w:bidi="zh-CN"/>
        </w:rPr>
        <w:t>人工智能时代智能投顾民事责任认定研究</w:t>
      </w:r>
      <w:r>
        <w:rPr>
          <w:rFonts w:hint="eastAsia" w:ascii="宋体" w:hAnsi="宋体" w:eastAsia="宋体" w:cs="宋体"/>
          <w:color w:val="FF0000"/>
          <w:kern w:val="0"/>
          <w:sz w:val="18"/>
          <w:szCs w:val="18"/>
          <w:lang w:val="en-US" w:eastAsia="zh-CN" w:bidi="ar"/>
        </w:rPr>
        <w:t xml:space="preserve">（题目宋体小二加粗，居中）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hint="eastAsia" w:ascii="宋体" w:hAnsi="宋体" w:eastAsia="宋体" w:cs="宋体"/>
          <w:color w:val="FF0000"/>
          <w:kern w:val="0"/>
          <w:sz w:val="28"/>
          <w:szCs w:val="28"/>
          <w:lang w:val="en-US" w:eastAsia="zh-CN" w:bidi="ar"/>
        </w:rPr>
        <w:t xml:space="preserve">（空一行） </w:t>
      </w:r>
    </w:p>
    <w:p>
      <w:pPr>
        <w:keepNext w:val="0"/>
        <w:keepLines w:val="0"/>
        <w:widowControl/>
        <w:suppressLineNumbers w:val="0"/>
        <w:jc w:val="center"/>
      </w:pPr>
      <w:r>
        <w:rPr>
          <w:rFonts w:hint="eastAsia" w:ascii="楷体" w:hAnsi="楷体" w:eastAsia="楷体" w:cs="楷体"/>
          <w:kern w:val="0"/>
          <w:sz w:val="28"/>
          <w:szCs w:val="28"/>
          <w:lang w:val="en-US" w:eastAsia="zh-CN" w:bidi="zh-CN"/>
        </w:rPr>
        <w:t>张  三</w:t>
      </w:r>
      <w:r>
        <w:rPr>
          <w:rFonts w:hint="eastAsia" w:ascii="楷体" w:hAnsi="楷体" w:eastAsia="楷体" w:cs="楷体"/>
          <w:kern w:val="0"/>
          <w:sz w:val="28"/>
          <w:szCs w:val="28"/>
          <w:vertAlign w:val="superscript"/>
          <w:lang w:val="en-US" w:eastAsia="zh-CN" w:bidi="zh-CN"/>
        </w:rPr>
        <w:t>1</w:t>
      </w:r>
      <w:r>
        <w:rPr>
          <w:rFonts w:hint="eastAsia" w:ascii="楷体" w:hAnsi="楷体" w:eastAsia="楷体" w:cs="楷体"/>
          <w:kern w:val="0"/>
          <w:sz w:val="28"/>
          <w:szCs w:val="28"/>
          <w:lang w:val="en-US" w:eastAsia="zh-CN" w:bidi="zh-CN"/>
        </w:rPr>
        <w:t>；李  四</w:t>
      </w:r>
      <w:r>
        <w:rPr>
          <w:rFonts w:hint="eastAsia" w:ascii="楷体" w:hAnsi="楷体" w:eastAsia="楷体" w:cs="楷体"/>
          <w:kern w:val="0"/>
          <w:sz w:val="28"/>
          <w:szCs w:val="28"/>
          <w:vertAlign w:val="superscript"/>
          <w:lang w:val="en-US" w:eastAsia="zh-CN" w:bidi="zh-CN"/>
        </w:rPr>
        <w:t>2</w:t>
      </w:r>
      <w:r>
        <w:rPr>
          <w:rFonts w:hint="eastAsia" w:ascii="宋体" w:hAnsi="宋体" w:eastAsia="宋体" w:cs="宋体"/>
          <w:color w:val="FF0000"/>
          <w:kern w:val="0"/>
          <w:sz w:val="18"/>
          <w:szCs w:val="18"/>
          <w:lang w:val="en-US" w:eastAsia="zh-CN" w:bidi="ar"/>
        </w:rPr>
        <w:t>（作者姓名，四号楷体居中）</w:t>
      </w:r>
    </w:p>
    <w:p>
      <w:pPr>
        <w:keepNext w:val="0"/>
        <w:keepLines w:val="0"/>
        <w:widowControl/>
        <w:suppressLineNumbers w:val="0"/>
        <w:jc w:val="center"/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（1.某工作单位</w:t>
      </w:r>
      <w:r>
        <w:rPr>
          <w:rFonts w:hint="eastAsia" w:eastAsia="宋体"/>
          <w:lang w:eastAsia="zh-CN"/>
        </w:rPr>
        <w:t>，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海南 海口 570105；2. 某工作单位，湖北 武汉 430000）</w:t>
      </w:r>
    </w:p>
    <w:p>
      <w:pPr>
        <w:keepNext w:val="0"/>
        <w:keepLines w:val="0"/>
        <w:widowControl/>
        <w:suppressLineNumbers w:val="0"/>
        <w:jc w:val="center"/>
      </w:pPr>
      <w:r>
        <w:rPr>
          <w:rFonts w:hint="eastAsia" w:ascii="宋体" w:hAnsi="宋体" w:eastAsia="宋体" w:cs="宋体"/>
          <w:color w:val="FF0000"/>
          <w:kern w:val="0"/>
          <w:sz w:val="20"/>
          <w:szCs w:val="20"/>
          <w:lang w:val="en-US" w:eastAsia="zh-CN" w:bidi="ar"/>
        </w:rPr>
        <w:t>（工作单位及省城市邮编，宋体小四居中）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hint="eastAsia" w:ascii="宋体" w:hAnsi="宋体" w:eastAsia="宋体" w:cs="宋体"/>
          <w:color w:val="FF0000"/>
          <w:kern w:val="0"/>
          <w:sz w:val="28"/>
          <w:szCs w:val="28"/>
          <w:lang w:val="en-US" w:eastAsia="zh-CN" w:bidi="ar"/>
        </w:rPr>
        <w:t xml:space="preserve">（空一行）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442" w:firstLineChars="200"/>
        <w:jc w:val="left"/>
        <w:textAlignment w:val="auto"/>
      </w:pPr>
      <w:r>
        <w:rPr>
          <w:rFonts w:hint="eastAsia" w:ascii="宋体" w:hAnsi="宋体" w:eastAsia="宋体" w:cs="宋体"/>
          <w:b/>
          <w:bCs/>
          <w:color w:val="000000"/>
          <w:kern w:val="0"/>
          <w:sz w:val="22"/>
          <w:szCs w:val="22"/>
          <w:lang w:val="en-US" w:eastAsia="zh-CN" w:bidi="ar"/>
        </w:rPr>
        <w:t>摘  要：</w:t>
      </w: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  <w:t>************。</w:t>
      </w:r>
      <w:r>
        <w:rPr>
          <w:rFonts w:hint="eastAsia" w:ascii="宋体" w:hAnsi="宋体" w:eastAsia="宋体" w:cs="宋体"/>
          <w:color w:val="FF0000"/>
          <w:kern w:val="0"/>
          <w:sz w:val="20"/>
          <w:szCs w:val="20"/>
          <w:lang w:val="en-US" w:eastAsia="zh-CN" w:bidi="ar"/>
        </w:rPr>
        <w:t>（250-500字，为文章中心内容的简要概括，主要包括研究背景、研究方法、研究观点、研究结论、对策建议等。“摘要”两字为宋体11号加粗，内容为宋体11号）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442" w:firstLineChars="200"/>
        <w:jc w:val="left"/>
        <w:textAlignment w:val="auto"/>
      </w:pPr>
      <w:r>
        <w:rPr>
          <w:rFonts w:hint="eastAsia" w:ascii="宋体" w:hAnsi="宋体" w:eastAsia="宋体" w:cs="宋体"/>
          <w:b/>
          <w:bCs/>
          <w:color w:val="000000"/>
          <w:kern w:val="0"/>
          <w:sz w:val="22"/>
          <w:szCs w:val="22"/>
          <w:lang w:val="en-US" w:eastAsia="zh-CN" w:bidi="ar"/>
        </w:rPr>
        <w:t>关键词：</w:t>
      </w: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2"/>
          <w:szCs w:val="22"/>
          <w:lang w:val="en-US" w:eastAsia="zh-CN" w:bidi="ar"/>
        </w:rPr>
        <w:t>金融支持；产业发展；生产率</w:t>
      </w:r>
      <w:r>
        <w:rPr>
          <w:rFonts w:hint="eastAsia" w:ascii="宋体" w:hAnsi="宋体" w:eastAsia="宋体" w:cs="宋体"/>
          <w:color w:val="FF0000"/>
          <w:kern w:val="0"/>
          <w:sz w:val="20"/>
          <w:szCs w:val="20"/>
          <w:lang w:val="en-US" w:eastAsia="zh-CN" w:bidi="ar"/>
        </w:rPr>
        <w:t xml:space="preserve">（3-5个中文关键词，最好不要与文章题目重复。格式与摘要同）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442" w:firstLineChars="200"/>
        <w:jc w:val="left"/>
        <w:textAlignment w:val="auto"/>
      </w:pPr>
      <w:r>
        <w:rPr>
          <w:rFonts w:hint="eastAsia" w:ascii="宋体" w:hAnsi="宋体" w:eastAsia="宋体" w:cs="宋体"/>
          <w:b/>
          <w:bCs/>
          <w:color w:val="000000"/>
          <w:kern w:val="0"/>
          <w:sz w:val="22"/>
          <w:szCs w:val="22"/>
          <w:lang w:val="en-US" w:eastAsia="zh-CN" w:bidi="ar"/>
        </w:rPr>
        <w:t>中图分类号：</w:t>
      </w: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2"/>
          <w:szCs w:val="22"/>
          <w:lang w:val="en-US" w:eastAsia="zh-CN" w:bidi="ar"/>
        </w:rPr>
        <w:t>F830</w:t>
      </w:r>
      <w:r>
        <w:rPr>
          <w:rFonts w:hint="eastAsia" w:ascii="宋体" w:hAnsi="宋体" w:eastAsia="宋体" w:cs="宋体"/>
          <w:color w:val="FF0000"/>
          <w:kern w:val="0"/>
          <w:sz w:val="20"/>
          <w:szCs w:val="20"/>
          <w:lang w:val="en-US" w:eastAsia="zh-CN" w:bidi="ar"/>
        </w:rPr>
        <w:t>（作者查询</w:t>
      </w:r>
      <w:r>
        <w:rPr>
          <w:rFonts w:hint="eastAsia" w:ascii="宋体" w:hAnsi="宋体" w:eastAsia="宋体" w:cs="宋体"/>
          <w:color w:val="FF0000"/>
          <w:kern w:val="0"/>
          <w:sz w:val="28"/>
          <w:szCs w:val="28"/>
          <w:lang w:val="en-US" w:eastAsia="zh-CN" w:bidi="ar"/>
        </w:rPr>
        <w:t xml:space="preserve">） </w:t>
      </w:r>
      <w:r>
        <w:rPr>
          <w:rFonts w:hint="eastAsia" w:ascii="宋体" w:hAnsi="宋体" w:eastAsia="宋体" w:cs="宋体"/>
          <w:b/>
          <w:bCs/>
          <w:color w:val="000000"/>
          <w:kern w:val="0"/>
          <w:sz w:val="22"/>
          <w:szCs w:val="22"/>
          <w:lang w:val="en-US" w:eastAsia="zh-CN" w:bidi="ar"/>
        </w:rPr>
        <w:t>文献标识码：</w:t>
      </w: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2"/>
          <w:szCs w:val="22"/>
          <w:lang w:val="en-US" w:eastAsia="zh-CN" w:bidi="ar"/>
        </w:rPr>
        <w:t>A</w:t>
      </w:r>
      <w:r>
        <w:rPr>
          <w:rFonts w:hint="eastAsia" w:ascii="宋体" w:hAnsi="宋体" w:eastAsia="宋体" w:cs="宋体"/>
          <w:color w:val="FF0000"/>
          <w:kern w:val="0"/>
          <w:sz w:val="20"/>
          <w:szCs w:val="20"/>
          <w:lang w:val="en-US" w:eastAsia="zh-CN" w:bidi="ar"/>
        </w:rPr>
        <w:t xml:space="preserve">（格式与摘要同）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442" w:firstLineChars="200"/>
        <w:jc w:val="left"/>
        <w:textAlignment w:val="auto"/>
      </w:pPr>
      <w:r>
        <w:rPr>
          <w:rFonts w:hint="eastAsia" w:ascii="宋体" w:hAnsi="宋体" w:eastAsia="宋体" w:cs="宋体"/>
          <w:b/>
          <w:bCs/>
          <w:color w:val="000000"/>
          <w:kern w:val="0"/>
          <w:sz w:val="22"/>
          <w:szCs w:val="22"/>
          <w:lang w:val="en-US" w:eastAsia="zh-CN" w:bidi="ar"/>
        </w:rPr>
        <w:t>基金项目：</w:t>
      </w: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2"/>
          <w:szCs w:val="22"/>
          <w:lang w:val="en-US" w:eastAsia="zh-CN" w:bidi="ar"/>
        </w:rPr>
        <w:t>项目名称（项目号）</w:t>
      </w:r>
      <w:r>
        <w:rPr>
          <w:rFonts w:hint="eastAsia" w:ascii="宋体" w:hAnsi="宋体" w:eastAsia="宋体" w:cs="宋体"/>
          <w:color w:val="FF0000"/>
          <w:kern w:val="0"/>
          <w:sz w:val="20"/>
          <w:szCs w:val="20"/>
          <w:lang w:val="en-US" w:eastAsia="zh-CN" w:bidi="ar"/>
        </w:rPr>
        <w:t xml:space="preserve">（如为基金项目，请标明。格式与摘要同）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hint="eastAsia" w:ascii="宋体" w:hAnsi="宋体" w:eastAsia="宋体" w:cs="宋体"/>
          <w:color w:val="FF0000"/>
          <w:kern w:val="0"/>
          <w:sz w:val="28"/>
          <w:szCs w:val="28"/>
          <w:lang w:val="en-US" w:eastAsia="zh-CN" w:bidi="ar"/>
        </w:rPr>
        <w:t xml:space="preserve">（空一行）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2" w:firstLineChars="200"/>
        <w:jc w:val="left"/>
        <w:textAlignment w:val="auto"/>
      </w:pPr>
      <w:r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 w:bidi="ar"/>
        </w:rPr>
        <w:t>一、引言</w:t>
      </w:r>
      <w:r>
        <w:rPr>
          <w:rFonts w:hint="eastAsia" w:ascii="宋体" w:hAnsi="宋体" w:eastAsia="宋体" w:cs="宋体"/>
          <w:color w:val="FF0000"/>
          <w:kern w:val="0"/>
          <w:sz w:val="20"/>
          <w:szCs w:val="20"/>
          <w:lang w:val="en-US" w:eastAsia="zh-CN" w:bidi="ar"/>
        </w:rPr>
        <w:t xml:space="preserve">（一级标题，宋体12号加粗）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jc w:val="left"/>
        <w:textAlignment w:val="auto"/>
      </w:pP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  <w:t>******************。</w:t>
      </w:r>
      <w:r>
        <w:rPr>
          <w:rFonts w:hint="eastAsia" w:ascii="宋体" w:hAnsi="宋体" w:eastAsia="宋体" w:cs="宋体"/>
          <w:color w:val="FF0000"/>
          <w:kern w:val="0"/>
          <w:sz w:val="20"/>
          <w:szCs w:val="20"/>
          <w:lang w:val="en-US" w:eastAsia="zh-CN" w:bidi="ar"/>
        </w:rPr>
        <w:t xml:space="preserve">（除标题和表图外的所有正文，宋体12号，行距固定值22磅。 所有的段前、段后无间距。两端对齐，避免文字错乱。）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00" w:firstLineChars="200"/>
        <w:jc w:val="left"/>
        <w:textAlignment w:val="auto"/>
      </w:pPr>
      <w:r>
        <w:rPr>
          <w:rFonts w:hint="eastAsia" w:ascii="宋体" w:hAnsi="宋体" w:eastAsia="宋体" w:cs="宋体"/>
          <w:color w:val="FF0000"/>
          <w:kern w:val="0"/>
          <w:sz w:val="20"/>
          <w:szCs w:val="20"/>
          <w:lang w:val="en-US" w:eastAsia="zh-CN" w:bidi="ar"/>
        </w:rPr>
        <w:t xml:space="preserve">（正文中如需要注释，请用脚注①②注明））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2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FF0000"/>
          <w:kern w:val="0"/>
          <w:sz w:val="20"/>
          <w:szCs w:val="20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 w:bidi="ar"/>
        </w:rPr>
        <w:t>二、文献综述</w:t>
      </w:r>
      <w:r>
        <w:rPr>
          <w:rFonts w:hint="eastAsia" w:ascii="宋体" w:hAnsi="宋体" w:eastAsia="宋体" w:cs="宋体"/>
          <w:color w:val="FF0000"/>
          <w:kern w:val="0"/>
          <w:sz w:val="20"/>
          <w:szCs w:val="20"/>
          <w:lang w:val="en-US" w:eastAsia="zh-CN" w:bidi="ar"/>
        </w:rPr>
        <w:t>（一级标题，宋体12号加粗）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jc w:val="left"/>
        <w:textAlignment w:val="auto"/>
      </w:pP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  <w:t>******************。</w:t>
      </w:r>
      <w:r>
        <w:rPr>
          <w:rFonts w:hint="eastAsia" w:ascii="宋体" w:hAnsi="宋体" w:eastAsia="宋体" w:cs="宋体"/>
          <w:color w:val="FF0000"/>
          <w:kern w:val="0"/>
          <w:sz w:val="28"/>
          <w:szCs w:val="28"/>
          <w:lang w:val="en-US" w:eastAsia="zh-CN" w:bidi="ar"/>
        </w:rPr>
        <w:t>（</w:t>
      </w:r>
      <w:r>
        <w:rPr>
          <w:rFonts w:hint="eastAsia" w:ascii="宋体" w:hAnsi="宋体" w:eastAsia="宋体" w:cs="宋体"/>
          <w:color w:val="FF0000"/>
          <w:kern w:val="0"/>
          <w:sz w:val="20"/>
          <w:szCs w:val="20"/>
          <w:lang w:val="en-US" w:eastAsia="zh-CN" w:bidi="ar"/>
        </w:rPr>
        <w:t xml:space="preserve">文内引用一律用著者-出版年制。稿件正文中文献引用的表述方式如下：有的学者认为……(Lee 等，1993)；Lee（1994）认为“……”；有学者认为，……(Clinton，2003）。外国人名直接采用原文，只标注姓氏。文献有两个作者时，作者之间用“和”，如张三和李四(2016)；有三个及以上作者时，在第一作者后面加“等”，如 Lee 等（2005）、张三等（2015）。)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2" w:firstLineChars="200"/>
        <w:jc w:val="left"/>
        <w:textAlignment w:val="auto"/>
      </w:pPr>
      <w:r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 w:bidi="ar"/>
        </w:rPr>
        <w:t>三、实证分析</w:t>
      </w:r>
      <w:r>
        <w:rPr>
          <w:rFonts w:hint="eastAsia" w:ascii="宋体" w:hAnsi="宋体" w:eastAsia="宋体" w:cs="宋体"/>
          <w:color w:val="FF0000"/>
          <w:kern w:val="0"/>
          <w:sz w:val="20"/>
          <w:szCs w:val="20"/>
          <w:lang w:val="en-US" w:eastAsia="zh-CN" w:bidi="ar"/>
        </w:rPr>
        <w:t xml:space="preserve">（一级标题，宋体12号加粗）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jc w:val="left"/>
        <w:textAlignment w:val="auto"/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（一）数据来源</w:t>
      </w:r>
      <w:r>
        <w:rPr>
          <w:rFonts w:hint="eastAsia" w:ascii="宋体" w:hAnsi="宋体" w:eastAsia="宋体" w:cs="宋体"/>
          <w:color w:val="FF0000"/>
          <w:kern w:val="0"/>
          <w:sz w:val="20"/>
          <w:szCs w:val="20"/>
          <w:lang w:val="en-US" w:eastAsia="zh-CN" w:bidi="ar"/>
        </w:rPr>
        <w:t xml:space="preserve">（二级标题，宋体12号）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jc w:val="left"/>
        <w:textAlignment w:val="auto"/>
      </w:pP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  <w:t xml:space="preserve">***********。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jc w:val="left"/>
        <w:textAlignment w:val="auto"/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（二）*****</w:t>
      </w:r>
      <w:r>
        <w:rPr>
          <w:rFonts w:hint="eastAsia" w:ascii="宋体" w:hAnsi="宋体" w:eastAsia="宋体" w:cs="宋体"/>
          <w:color w:val="FF0000"/>
          <w:kern w:val="0"/>
          <w:sz w:val="20"/>
          <w:szCs w:val="20"/>
          <w:lang w:val="en-US" w:eastAsia="zh-CN" w:bidi="ar"/>
        </w:rPr>
        <w:t xml:space="preserve">（二级标题，宋体12号）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jc w:val="left"/>
        <w:textAlignment w:val="auto"/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1.估计结果</w:t>
      </w:r>
      <w:r>
        <w:rPr>
          <w:rFonts w:hint="eastAsia" w:ascii="宋体" w:hAnsi="宋体" w:eastAsia="宋体" w:cs="宋体"/>
          <w:color w:val="FF0000"/>
          <w:kern w:val="0"/>
          <w:sz w:val="20"/>
          <w:szCs w:val="20"/>
          <w:lang w:val="en-US" w:eastAsia="zh-CN" w:bidi="ar"/>
        </w:rPr>
        <w:t xml:space="preserve">（三级标题，宋体12号）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jc w:val="left"/>
        <w:textAlignment w:val="auto"/>
      </w:pP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  <w:t xml:space="preserve">**********。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jc w:val="left"/>
        <w:textAlignment w:val="auto"/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2.*******</w:t>
      </w:r>
      <w:r>
        <w:rPr>
          <w:rFonts w:hint="eastAsia" w:ascii="宋体" w:hAnsi="宋体" w:eastAsia="宋体" w:cs="宋体"/>
          <w:color w:val="FF0000"/>
          <w:kern w:val="0"/>
          <w:sz w:val="20"/>
          <w:szCs w:val="20"/>
          <w:lang w:val="en-US" w:eastAsia="zh-CN" w:bidi="ar"/>
        </w:rPr>
        <w:t xml:space="preserve">（三级标题，宋体12号）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jc w:val="left"/>
        <w:textAlignment w:val="auto"/>
      </w:pP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  <w:t>************************************************************************************************************************************（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见表1</w:t>
      </w: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  <w:t xml:space="preserve">）。 </w:t>
      </w:r>
    </w:p>
    <w:p>
      <w:pPr>
        <w:keepNext w:val="0"/>
        <w:keepLines w:val="0"/>
        <w:widowControl/>
        <w:suppressLineNumbers w:val="0"/>
        <w:jc w:val="center"/>
      </w:pPr>
      <w:r>
        <w:rPr>
          <w:rFonts w:ascii="黑体" w:hAnsi="宋体" w:eastAsia="黑体" w:cs="黑体"/>
          <w:color w:val="000000"/>
          <w:kern w:val="0"/>
          <w:sz w:val="20"/>
          <w:szCs w:val="20"/>
          <w:lang w:val="en-US" w:eastAsia="zh-CN" w:bidi="ar"/>
        </w:rPr>
        <w:t>表 1 产业发展情况（2000-2010）</w:t>
      </w:r>
      <w:r>
        <w:rPr>
          <w:rFonts w:ascii="黑体" w:hAnsi="宋体" w:eastAsia="黑体" w:cs="黑体"/>
          <w:color w:val="FF0000"/>
          <w:kern w:val="0"/>
          <w:sz w:val="20"/>
          <w:szCs w:val="20"/>
          <w:lang w:val="en-US" w:eastAsia="zh-CN" w:bidi="ar"/>
        </w:rPr>
        <w:t>（表居中，标题居中在表上，黑体五号）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none" w:color="auto" w:sz="0" w:space="0"/>
          <w:bottom w:val="single" w:color="auto" w:sz="4" w:space="0"/>
          <w:right w:val="none" w:color="auto" w:sz="0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42"/>
        <w:gridCol w:w="2843"/>
        <w:gridCol w:w="2837"/>
      </w:tblGrid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06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vertAlign w:val="baseline"/>
                <w:lang w:val="en-US" w:eastAsia="zh-CN" w:bidi="ar"/>
              </w:rPr>
              <w:t>年份</w:t>
            </w:r>
          </w:p>
        </w:tc>
        <w:tc>
          <w:tcPr>
            <w:tcW w:w="2907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vertAlign w:val="baseline"/>
                <w:lang w:val="en-US" w:eastAsia="zh-CN" w:bidi="ar"/>
              </w:rPr>
              <w:t>产业</w:t>
            </w:r>
          </w:p>
        </w:tc>
        <w:tc>
          <w:tcPr>
            <w:tcW w:w="2907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vertAlign w:val="baseline"/>
                <w:lang w:val="en-US" w:eastAsia="zh-CN" w:bidi="ar"/>
              </w:rPr>
              <w:t>产业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06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0"/>
                <w:szCs w:val="20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vertAlign w:val="baseline"/>
                <w:lang w:val="en-US" w:eastAsia="zh-CN" w:bidi="ar"/>
              </w:rPr>
              <w:t>2000</w:t>
            </w:r>
          </w:p>
        </w:tc>
        <w:tc>
          <w:tcPr>
            <w:tcW w:w="2907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***</w:t>
            </w:r>
            <w:r>
              <w:rPr>
                <w:rFonts w:hint="eastAsia" w:ascii="宋体" w:hAnsi="宋体" w:eastAsia="宋体" w:cs="宋体"/>
                <w:color w:val="FF0000"/>
                <w:kern w:val="0"/>
                <w:sz w:val="20"/>
                <w:szCs w:val="20"/>
                <w:lang w:val="en-US" w:eastAsia="zh-CN" w:bidi="ar"/>
              </w:rPr>
              <w:t>（表的全部内容，居中）</w:t>
            </w:r>
          </w:p>
        </w:tc>
        <w:tc>
          <w:tcPr>
            <w:tcW w:w="2907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vertAlign w:val="baseli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06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0"/>
                <w:szCs w:val="20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vertAlign w:val="baseline"/>
                <w:lang w:val="en-US" w:eastAsia="zh-CN" w:bidi="ar"/>
              </w:rPr>
              <w:t>2001</w:t>
            </w:r>
          </w:p>
        </w:tc>
        <w:tc>
          <w:tcPr>
            <w:tcW w:w="2907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vertAlign w:val="baseline"/>
                <w:lang w:val="en-US" w:eastAsia="zh-CN" w:bidi="ar"/>
              </w:rPr>
            </w:pPr>
          </w:p>
        </w:tc>
        <w:tc>
          <w:tcPr>
            <w:tcW w:w="2907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vertAlign w:val="baseline"/>
                <w:lang w:val="en-US" w:eastAsia="zh-CN" w:bidi="ar"/>
              </w:rPr>
            </w:pPr>
          </w:p>
        </w:tc>
      </w:tr>
    </w:tbl>
    <w:p>
      <w:pPr>
        <w:keepNext w:val="0"/>
        <w:keepLines w:val="0"/>
        <w:widowControl/>
        <w:suppressLineNumbers w:val="0"/>
        <w:jc w:val="left"/>
      </w:pPr>
      <w:r>
        <w:rPr>
          <w:rFonts w:hint="eastAsia" w:ascii="宋体" w:hAnsi="宋体" w:eastAsia="宋体" w:cs="宋体"/>
          <w:color w:val="000000"/>
          <w:kern w:val="0"/>
          <w:sz w:val="20"/>
          <w:szCs w:val="20"/>
          <w:lang w:val="en-US" w:eastAsia="zh-CN" w:bidi="ar"/>
        </w:rPr>
        <w:t>资料来源：笔者根据国家统计局</w:t>
      </w:r>
      <w:r>
        <w:rPr>
          <w:rFonts w:hint="eastAsia" w:ascii="宋体" w:hAnsi="宋体" w:eastAsia="宋体" w:cs="宋体"/>
          <w:color w:val="FF0000"/>
          <w:kern w:val="0"/>
          <w:sz w:val="20"/>
          <w:szCs w:val="20"/>
          <w:lang w:val="en-US" w:eastAsia="zh-CN" w:bidi="ar"/>
        </w:rPr>
        <w:t>（官网网址）</w:t>
      </w:r>
      <w:r>
        <w:rPr>
          <w:rFonts w:hint="eastAsia" w:ascii="宋体" w:hAnsi="宋体" w:eastAsia="宋体" w:cs="宋体"/>
          <w:color w:val="auto"/>
          <w:kern w:val="0"/>
          <w:sz w:val="20"/>
          <w:szCs w:val="20"/>
          <w:lang w:val="en-US" w:eastAsia="zh-CN" w:bidi="ar"/>
        </w:rPr>
        <w:t>相关资料整理得出</w:t>
      </w:r>
      <w:r>
        <w:rPr>
          <w:rFonts w:hint="eastAsia" w:ascii="宋体" w:hAnsi="宋体" w:eastAsia="宋体" w:cs="宋体"/>
          <w:color w:val="000000"/>
          <w:kern w:val="0"/>
          <w:sz w:val="20"/>
          <w:szCs w:val="20"/>
          <w:lang w:val="en-US" w:eastAsia="zh-CN" w:bidi="ar"/>
        </w:rPr>
        <w:t xml:space="preserve">。 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color w:val="FF0000"/>
          <w:kern w:val="0"/>
          <w:sz w:val="20"/>
          <w:szCs w:val="20"/>
          <w:lang w:val="en-US" w:eastAsia="zh-CN" w:bidi="ar"/>
        </w:rPr>
      </w:pPr>
      <w:r>
        <w:rPr>
          <w:rFonts w:hint="eastAsia" w:ascii="宋体" w:hAnsi="宋体" w:eastAsia="宋体" w:cs="宋体"/>
          <w:color w:val="000000"/>
          <w:kern w:val="0"/>
          <w:sz w:val="20"/>
          <w:szCs w:val="20"/>
          <w:lang w:val="en-US" w:eastAsia="zh-CN" w:bidi="ar"/>
        </w:rPr>
        <w:t>注：（1）*********；（2）**********。</w:t>
      </w:r>
      <w:r>
        <w:rPr>
          <w:rFonts w:hint="eastAsia" w:ascii="宋体" w:hAnsi="宋体" w:eastAsia="宋体" w:cs="宋体"/>
          <w:color w:val="FF0000"/>
          <w:kern w:val="0"/>
          <w:sz w:val="20"/>
          <w:szCs w:val="20"/>
          <w:lang w:val="en-US" w:eastAsia="zh-CN" w:bidi="ar"/>
        </w:rPr>
        <w:t>（三线表，表的格式除表标题外，其他均为宋体 10 号，单倍行距。如有多个表，请连续标明表 1 表 2 表 3 等，图亦同）</w:t>
      </w:r>
    </w:p>
    <w:p>
      <w:pPr>
        <w:keepNext w:val="0"/>
        <w:keepLines w:val="0"/>
        <w:widowControl/>
        <w:suppressLineNumbers w:val="0"/>
        <w:jc w:val="center"/>
      </w:pPr>
      <w:r>
        <w:drawing>
          <wp:inline distT="0" distB="0" distL="114300" distR="114300">
            <wp:extent cx="4600575" cy="2628900"/>
            <wp:effectExtent l="0" t="0" r="9525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600575" cy="262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jc w:val="center"/>
      </w:pPr>
      <w:r>
        <w:rPr>
          <w:rFonts w:ascii="黑体" w:hAnsi="宋体" w:eastAsia="黑体" w:cs="黑体"/>
          <w:color w:val="000000"/>
          <w:kern w:val="0"/>
          <w:sz w:val="20"/>
          <w:szCs w:val="20"/>
          <w:lang w:val="en-US" w:eastAsia="zh-CN" w:bidi="ar"/>
        </w:rPr>
        <w:t>图 1 省经济增速</w:t>
      </w:r>
    </w:p>
    <w:p>
      <w:pPr>
        <w:keepNext w:val="0"/>
        <w:keepLines w:val="0"/>
        <w:widowControl/>
        <w:suppressLineNumbers w:val="0"/>
        <w:jc w:val="center"/>
      </w:pPr>
      <w:r>
        <w:rPr>
          <w:rFonts w:ascii="黑体" w:hAnsi="宋体" w:eastAsia="黑体" w:cs="黑体"/>
          <w:color w:val="FF0000"/>
          <w:kern w:val="0"/>
          <w:sz w:val="20"/>
          <w:szCs w:val="20"/>
          <w:lang w:val="en-US" w:eastAsia="zh-CN" w:bidi="ar"/>
        </w:rPr>
        <w:t>（图居中，标题居中在图下，黑体五号）</w:t>
      </w:r>
    </w:p>
    <w:p>
      <w:pPr>
        <w:keepNext w:val="0"/>
        <w:keepLines w:val="0"/>
        <w:widowControl/>
        <w:suppressLineNumbers w:val="0"/>
        <w:jc w:val="center"/>
        <w:rPr>
          <w:rFonts w:hint="eastAsia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  <w:t>*******************。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00" w:firstLineChars="200"/>
        <w:jc w:val="left"/>
        <w:textAlignment w:val="auto"/>
      </w:pPr>
      <w:r>
        <w:rPr>
          <w:rFonts w:hint="eastAsia" w:ascii="宋体" w:hAnsi="宋体" w:eastAsia="宋体" w:cs="宋体"/>
          <w:color w:val="000000"/>
          <w:kern w:val="0"/>
          <w:sz w:val="30"/>
          <w:szCs w:val="30"/>
          <w:lang w:val="en-US" w:eastAsia="zh-CN" w:bidi="ar"/>
        </w:rPr>
        <w:t>3.*******</w:t>
      </w:r>
      <w:r>
        <w:rPr>
          <w:rFonts w:hint="eastAsia" w:ascii="宋体" w:hAnsi="宋体" w:eastAsia="宋体" w:cs="宋体"/>
          <w:color w:val="FF0000"/>
          <w:kern w:val="0"/>
          <w:sz w:val="20"/>
          <w:szCs w:val="20"/>
          <w:lang w:val="en-US" w:eastAsia="zh-CN" w:bidi="ar"/>
        </w:rPr>
        <w:t xml:space="preserve">（三级标题，宋体12号）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00" w:firstLineChars="200"/>
        <w:jc w:val="left"/>
        <w:textAlignment w:val="auto"/>
      </w:pPr>
      <w:r>
        <w:rPr>
          <w:rFonts w:hint="eastAsia" w:ascii="宋体" w:hAnsi="宋体" w:eastAsia="宋体" w:cs="宋体"/>
          <w:color w:val="000000"/>
          <w:kern w:val="0"/>
          <w:sz w:val="30"/>
          <w:szCs w:val="30"/>
          <w:lang w:val="en-US" w:eastAsia="zh-CN" w:bidi="ar"/>
        </w:rPr>
        <w:t xml:space="preserve">*********************************************************************************************************************。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00" w:firstLineChars="200"/>
        <w:jc w:val="left"/>
        <w:textAlignment w:val="auto"/>
      </w:pPr>
      <w:r>
        <w:rPr>
          <w:rFonts w:hint="eastAsia" w:ascii="宋体" w:hAnsi="宋体" w:eastAsia="宋体" w:cs="宋体"/>
          <w:color w:val="FF0000"/>
          <w:kern w:val="0"/>
          <w:sz w:val="20"/>
          <w:szCs w:val="20"/>
          <w:lang w:val="en-US" w:eastAsia="zh-CN" w:bidi="ar"/>
        </w:rPr>
        <w:t>（若文内有数学公式，公式统一连续编号，序号放在右边小括号内）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2" w:firstLineChars="200"/>
        <w:jc w:val="left"/>
        <w:textAlignment w:val="auto"/>
      </w:pPr>
      <w:r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 w:bidi="ar"/>
        </w:rPr>
        <w:t>四、结论与建议</w:t>
      </w:r>
      <w:r>
        <w:rPr>
          <w:rFonts w:hint="eastAsia" w:ascii="宋体" w:hAnsi="宋体" w:eastAsia="宋体" w:cs="宋体"/>
          <w:color w:val="FF0000"/>
          <w:kern w:val="0"/>
          <w:sz w:val="20"/>
          <w:szCs w:val="20"/>
          <w:lang w:val="en-US" w:eastAsia="zh-CN" w:bidi="ar"/>
        </w:rPr>
        <w:t xml:space="preserve">（一级标题，宋体12号加粗）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jc w:val="left"/>
        <w:textAlignment w:val="auto"/>
      </w:pP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  <w:t xml:space="preserve">**************************************************************************。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jc w:val="left"/>
        <w:textAlignment w:val="auto"/>
      </w:pPr>
      <w:r>
        <w:rPr>
          <w:rFonts w:hint="eastAsia" w:ascii="宋体" w:hAnsi="宋体" w:eastAsia="宋体" w:cs="宋体"/>
          <w:color w:val="FF0000"/>
          <w:kern w:val="0"/>
          <w:sz w:val="28"/>
          <w:szCs w:val="28"/>
          <w:lang w:val="en-US" w:eastAsia="zh-CN" w:bidi="ar"/>
        </w:rPr>
        <w:t xml:space="preserve">（空两行） </w:t>
      </w:r>
    </w:p>
    <w:p/>
    <w:p/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42" w:firstLineChars="200"/>
        <w:jc w:val="left"/>
        <w:textAlignment w:val="auto"/>
        <w:rPr>
          <w:sz w:val="22"/>
          <w:szCs w:val="22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22"/>
          <w:szCs w:val="22"/>
          <w:lang w:val="en-US" w:eastAsia="zh-CN" w:bidi="ar"/>
        </w:rPr>
        <w:t>参考文献：</w:t>
      </w:r>
      <w:r>
        <w:rPr>
          <w:rFonts w:hint="eastAsia" w:ascii="宋体" w:hAnsi="宋体" w:eastAsia="宋体" w:cs="宋体"/>
          <w:color w:val="FF0000"/>
          <w:kern w:val="0"/>
          <w:sz w:val="22"/>
          <w:szCs w:val="22"/>
          <w:lang w:val="en-US" w:eastAsia="zh-CN" w:bidi="ar"/>
        </w:rPr>
        <w:t xml:space="preserve">（“参考文献”宋体11号加粗）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40" w:firstLineChars="200"/>
        <w:jc w:val="left"/>
        <w:textAlignment w:val="auto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eastAsia="宋体" w:cs="Times New Roman"/>
          <w:color w:val="000000"/>
          <w:kern w:val="0"/>
          <w:sz w:val="22"/>
          <w:szCs w:val="22"/>
          <w:lang w:val="en-US" w:eastAsia="zh-CN" w:bidi="ar"/>
        </w:rPr>
        <w:t>[1]Lee W</w:t>
      </w:r>
      <w:r>
        <w:rPr>
          <w:rFonts w:hint="eastAsia" w:ascii="Times New Roman" w:hAnsi="Times New Roman" w:eastAsia="宋体" w:cs="Times New Roman"/>
          <w:color w:val="000000"/>
          <w:kern w:val="0"/>
          <w:sz w:val="22"/>
          <w:szCs w:val="22"/>
          <w:lang w:val="en-US" w:eastAsia="zh-CN" w:bidi="ar"/>
        </w:rPr>
        <w:t xml:space="preserve"> </w:t>
      </w:r>
      <w:r>
        <w:rPr>
          <w:rFonts w:hint="default" w:ascii="Times New Roman" w:hAnsi="Times New Roman" w:eastAsia="宋体" w:cs="Times New Roman"/>
          <w:color w:val="000000"/>
          <w:kern w:val="0"/>
          <w:sz w:val="22"/>
          <w:szCs w:val="22"/>
          <w:lang w:val="en-US" w:eastAsia="zh-CN" w:bidi="ar"/>
        </w:rPr>
        <w:t xml:space="preserve">Title[J].Journal of Finance，2016（1）.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40" w:firstLineChars="200"/>
        <w:jc w:val="left"/>
        <w:textAlignment w:val="auto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eastAsia="宋体" w:cs="Times New Roman"/>
          <w:color w:val="000000"/>
          <w:kern w:val="0"/>
          <w:sz w:val="22"/>
          <w:szCs w:val="22"/>
          <w:lang w:val="en-US" w:eastAsia="zh-CN" w:bidi="ar"/>
        </w:rPr>
        <w:t xml:space="preserve">[2]Zhang H.Title[J].Journal of Finance，2018（10）.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40" w:firstLineChars="200"/>
        <w:jc w:val="left"/>
        <w:textAlignment w:val="auto"/>
        <w:rPr>
          <w:sz w:val="22"/>
          <w:szCs w:val="22"/>
        </w:rPr>
      </w:pPr>
      <w:r>
        <w:rPr>
          <w:rFonts w:hint="eastAsia" w:ascii="宋体" w:hAnsi="宋体" w:eastAsia="宋体" w:cs="宋体"/>
          <w:color w:val="000000"/>
          <w:kern w:val="0"/>
          <w:sz w:val="22"/>
          <w:szCs w:val="22"/>
          <w:lang w:val="en-US" w:eastAsia="zh-CN" w:bidi="ar"/>
        </w:rPr>
        <w:t xml:space="preserve">[3]陈丽.金融结构与区域发展[D].大学所在城市：***大学,2018.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40" w:firstLineChars="200"/>
        <w:jc w:val="left"/>
        <w:textAlignment w:val="auto"/>
        <w:rPr>
          <w:sz w:val="22"/>
          <w:szCs w:val="22"/>
        </w:rPr>
      </w:pPr>
      <w:r>
        <w:rPr>
          <w:rFonts w:hint="eastAsia" w:ascii="宋体" w:hAnsi="宋体" w:eastAsia="宋体" w:cs="宋体"/>
          <w:color w:val="000000"/>
          <w:kern w:val="0"/>
          <w:sz w:val="22"/>
          <w:szCs w:val="22"/>
          <w:lang w:val="en-US" w:eastAsia="zh-CN" w:bidi="ar"/>
        </w:rPr>
        <w:t xml:space="preserve">[3]李三.关于*问题的研究[J].海南金融，2018(3).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40" w:firstLineChars="200"/>
        <w:jc w:val="left"/>
        <w:textAlignment w:val="auto"/>
        <w:rPr>
          <w:sz w:val="22"/>
          <w:szCs w:val="22"/>
        </w:rPr>
      </w:pPr>
      <w:r>
        <w:rPr>
          <w:rFonts w:hint="eastAsia" w:ascii="宋体" w:hAnsi="宋体" w:eastAsia="宋体" w:cs="宋体"/>
          <w:color w:val="000000"/>
          <w:kern w:val="0"/>
          <w:sz w:val="22"/>
          <w:szCs w:val="22"/>
          <w:lang w:val="en-US" w:eastAsia="zh-CN" w:bidi="ar"/>
        </w:rPr>
        <w:t xml:space="preserve">[4]王四，李五.关于***问题的研究[J].海南金融，2019(12).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40" w:firstLineChars="200"/>
        <w:jc w:val="left"/>
        <w:textAlignment w:val="auto"/>
        <w:rPr>
          <w:rFonts w:hint="eastAsia" w:ascii="宋体" w:hAnsi="宋体" w:eastAsia="宋体" w:cs="宋体"/>
          <w:color w:val="000000"/>
          <w:kern w:val="0"/>
          <w:sz w:val="22"/>
          <w:szCs w:val="22"/>
          <w:lang w:val="en-US" w:eastAsia="zh-CN" w:bidi="ar"/>
        </w:rPr>
      </w:pPr>
      <w:r>
        <w:rPr>
          <w:rFonts w:hint="eastAsia" w:ascii="宋体" w:hAnsi="宋体" w:eastAsia="宋体" w:cs="宋体"/>
          <w:color w:val="000000"/>
          <w:kern w:val="0"/>
          <w:sz w:val="22"/>
          <w:szCs w:val="22"/>
          <w:lang w:val="en-US" w:eastAsia="zh-CN" w:bidi="ar"/>
        </w:rPr>
        <w:t xml:space="preserve">[5]张九.金融发展与经济增长[M].出版社所在城市：**出版社，2020. </w:t>
      </w:r>
    </w:p>
    <w:p>
      <w:pPr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440" w:lineRule="exact"/>
        <w:ind w:firstLine="440" w:firstLineChars="200"/>
        <w:jc w:val="left"/>
        <w:textAlignment w:val="auto"/>
        <w:rPr>
          <w:rFonts w:hint="default" w:ascii="宋体" w:hAnsi="宋体" w:eastAsia="宋体" w:cs="宋体"/>
          <w:color w:val="000000"/>
          <w:kern w:val="0"/>
          <w:sz w:val="22"/>
          <w:szCs w:val="22"/>
          <w:lang w:val="en-US" w:eastAsia="zh-CN" w:bidi="ar"/>
        </w:rPr>
      </w:pPr>
      <w:r>
        <w:rPr>
          <w:rFonts w:hint="eastAsia" w:ascii="宋体" w:hAnsi="宋体" w:eastAsia="宋体" w:cs="宋体"/>
          <w:color w:val="000000"/>
          <w:kern w:val="0"/>
          <w:sz w:val="22"/>
          <w:szCs w:val="22"/>
          <w:lang w:val="en-US" w:eastAsia="zh-CN" w:bidi="ar"/>
        </w:rPr>
        <w:t>[6]中国金融信息网.新政下内保外贷、境外放款、银团贷款何去何从[EB/OL].[2018-01-09].http://rmb.xinhua08.com/a/20180109/1744270.shtml.（电子文献格式）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00" w:firstLineChars="200"/>
        <w:jc w:val="left"/>
        <w:textAlignment w:val="auto"/>
      </w:pPr>
      <w:r>
        <w:rPr>
          <w:rFonts w:hint="eastAsia" w:ascii="宋体" w:hAnsi="宋体" w:eastAsia="宋体" w:cs="宋体"/>
          <w:color w:val="FF0000"/>
          <w:kern w:val="0"/>
          <w:sz w:val="20"/>
          <w:szCs w:val="20"/>
          <w:lang w:val="en-US" w:eastAsia="zh-CN" w:bidi="ar"/>
        </w:rPr>
        <w:t xml:space="preserve">（英文为Times New Roman；中文为宋体11号。必须有参考文献列表，不能用脚注或尾注来代替参考文献列表；参考文献在正文中被引用过；参考文献需标明当年第几期）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hint="eastAsia" w:ascii="宋体" w:hAnsi="宋体" w:eastAsia="宋体" w:cs="宋体"/>
          <w:color w:val="FF0000"/>
          <w:kern w:val="0"/>
          <w:sz w:val="28"/>
          <w:szCs w:val="28"/>
          <w:lang w:val="en-US" w:eastAsia="zh-CN" w:bidi="ar"/>
        </w:rPr>
        <w:t xml:space="preserve">（空一行） </w:t>
      </w:r>
    </w:p>
    <w:p>
      <w:pPr>
        <w:keepNext w:val="0"/>
        <w:keepLines w:val="0"/>
        <w:widowControl/>
        <w:suppressLineNumbers w:val="0"/>
        <w:jc w:val="left"/>
        <w:rPr>
          <w:rFonts w:ascii="黑体" w:hAnsi="宋体" w:eastAsia="黑体" w:cs="黑体"/>
          <w:color w:val="000000"/>
          <w:kern w:val="0"/>
          <w:sz w:val="24"/>
          <w:szCs w:val="24"/>
          <w:lang w:val="en-US" w:eastAsia="zh-CN" w:bidi="ar"/>
        </w:rPr>
      </w:pP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  <w:t>作者简介：</w:t>
      </w:r>
      <w:r>
        <w:rPr>
          <w:rFonts w:hint="eastAsia" w:ascii="宋体" w:hAnsi="宋体" w:eastAsia="宋体" w:cs="宋体"/>
          <w:color w:val="FF0000"/>
          <w:kern w:val="0"/>
          <w:sz w:val="28"/>
          <w:szCs w:val="28"/>
          <w:lang w:val="en-US" w:eastAsia="zh-CN" w:bidi="ar"/>
        </w:rPr>
        <w:t xml:space="preserve">（“作者简介”宋体14号） 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jc w:val="left"/>
        <w:textAlignment w:val="auto"/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  <w:t>作者简介包括姓名、出生年、性别、X省X市（县）人、单位+职务（职称），其中多个职务的中间用顿号可并列。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jc w:val="left"/>
        <w:textAlignment w:val="auto"/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  <w:t>1.高校老师格式：张应武（1963-），男，湖南武冈人，经济学博士，海南大学经济与管理学院教授、硕士生导师；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jc w:val="left"/>
        <w:textAlignment w:val="auto"/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  <w:t>2.高校学生格式：王  斌（1983-），男，海南文昌人，海南大学经济与管理学院硕士（博士）研究生；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jc w:val="left"/>
        <w:textAlignment w:val="auto"/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  <w:t>3.单位就职人员：于  琦（1981-），女，辽宁丹东人，现供职于中国人民银行天津分行；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jc w:val="left"/>
        <w:textAlignment w:val="auto"/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b/>
          <w:bCs/>
          <w:color w:val="FF0000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color w:val="FF0000"/>
          <w:kern w:val="0"/>
          <w:sz w:val="28"/>
          <w:szCs w:val="28"/>
          <w:lang w:val="en-US" w:eastAsia="zh-CN" w:bidi="ar"/>
        </w:rPr>
        <w:t xml:space="preserve">（稿件最后另起一页，列出作者详细的联系方式。） </w:t>
      </w:r>
    </w:p>
    <w:p>
      <w:pPr>
        <w:rPr>
          <w:rFonts w:hint="eastAsia" w:ascii="宋体" w:hAnsi="宋体" w:eastAsia="宋体" w:cs="宋体"/>
          <w:b/>
          <w:bCs/>
          <w:color w:val="FF0000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color w:val="FF0000"/>
          <w:kern w:val="0"/>
          <w:sz w:val="28"/>
          <w:szCs w:val="28"/>
          <w:lang w:val="en-US" w:eastAsia="zh-CN" w:bidi="ar"/>
        </w:rPr>
        <w:br w:type="page"/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黑体" w:hAnsi="宋体" w:eastAsia="黑体" w:cs="黑体"/>
          <w:color w:val="000000"/>
          <w:kern w:val="0"/>
          <w:sz w:val="28"/>
          <w:szCs w:val="28"/>
          <w:lang w:val="en-US" w:eastAsia="zh-CN" w:bidi="ar"/>
        </w:rPr>
        <w:t>作者联系方式：</w:t>
      </w:r>
      <w:r>
        <w:rPr>
          <w:rFonts w:hint="eastAsia" w:ascii="宋体" w:hAnsi="宋体" w:eastAsia="宋体" w:cs="宋体"/>
          <w:color w:val="FF0000"/>
          <w:kern w:val="0"/>
          <w:sz w:val="28"/>
          <w:szCs w:val="28"/>
          <w:lang w:val="en-US" w:eastAsia="zh-CN" w:bidi="ar"/>
        </w:rPr>
        <w:t xml:space="preserve">（下列信息必须标明）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黑体" w:hAnsi="宋体" w:eastAsia="黑体" w:cs="黑体"/>
          <w:color w:val="000000"/>
          <w:kern w:val="0"/>
          <w:sz w:val="28"/>
          <w:szCs w:val="28"/>
          <w:lang w:val="en-US" w:eastAsia="zh-CN" w:bidi="ar"/>
        </w:rPr>
        <w:t>姓名：</w:t>
      </w: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  <w:t xml:space="preserve">张三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黑体" w:hAnsi="宋体" w:eastAsia="黑体" w:cs="黑体"/>
          <w:color w:val="000000"/>
          <w:kern w:val="0"/>
          <w:sz w:val="28"/>
          <w:szCs w:val="28"/>
          <w:lang w:val="en-US" w:eastAsia="zh-CN" w:bidi="ar"/>
        </w:rPr>
        <w:t>手机：</w:t>
      </w: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  <w:t xml:space="preserve">130****5678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黑体" w:hAnsi="宋体" w:eastAsia="黑体" w:cs="黑体"/>
          <w:color w:val="000000"/>
          <w:kern w:val="0"/>
          <w:sz w:val="28"/>
          <w:szCs w:val="28"/>
          <w:lang w:val="en-US" w:eastAsia="zh-CN" w:bidi="ar"/>
        </w:rPr>
        <w:t>电子邮件：</w:t>
      </w:r>
      <w:r>
        <w:rPr>
          <w:rFonts w:hint="eastAsia" w:ascii="宋体" w:hAnsi="宋体" w:eastAsia="宋体" w:cs="宋体"/>
          <w:color w:val="0000FF"/>
          <w:kern w:val="0"/>
          <w:sz w:val="28"/>
          <w:szCs w:val="28"/>
          <w:lang w:val="en-US" w:eastAsia="zh-CN" w:bidi="ar"/>
        </w:rPr>
        <w:t xml:space="preserve">ab**cd@126.com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黑体" w:hAnsi="宋体" w:eastAsia="黑体" w:cs="黑体"/>
          <w:color w:val="000000"/>
          <w:kern w:val="0"/>
          <w:sz w:val="28"/>
          <w:szCs w:val="28"/>
          <w:lang w:val="en-US" w:eastAsia="zh-CN" w:bidi="ar"/>
        </w:rPr>
        <w:t>通讯地址：</w:t>
      </w: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  <w:t>海南省海口市滨海大道***单位</w:t>
      </w:r>
      <w:r>
        <w:rPr>
          <w:rFonts w:hint="eastAsia" w:ascii="宋体" w:hAnsi="宋体" w:eastAsia="宋体" w:cs="宋体"/>
          <w:color w:val="000000"/>
          <w:kern w:val="0"/>
          <w:sz w:val="20"/>
          <w:szCs w:val="20"/>
          <w:lang w:val="en-US" w:eastAsia="zh-CN" w:bidi="ar"/>
        </w:rPr>
        <w:t xml:space="preserve">（确保邮寄能收到的地址）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黑体" w:hAnsi="宋体" w:eastAsia="黑体" w:cs="黑体"/>
          <w:color w:val="000000"/>
          <w:kern w:val="0"/>
          <w:sz w:val="28"/>
          <w:szCs w:val="28"/>
          <w:lang w:val="en-US" w:eastAsia="zh-CN" w:bidi="ar"/>
        </w:rPr>
        <w:t>邮编：</w:t>
      </w: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  <w:t xml:space="preserve">570105 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b/>
          <w:bCs/>
          <w:color w:val="FF0000"/>
          <w:kern w:val="0"/>
          <w:sz w:val="28"/>
          <w:szCs w:val="28"/>
          <w:lang w:val="en-US" w:eastAsia="zh-CN" w:bidi="ar"/>
        </w:rPr>
      </w:pPr>
    </w:p>
    <w:p/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right"/>
        <w:textAlignment w:val="auto"/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38073AE"/>
    <w:rsid w:val="238073AE"/>
    <w:rsid w:val="2C226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Office_11.1.0.11115_F1E327BC-269C-435d-A152-05C5408002CA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2021-11-25T06:21:00Z</dcterms:created>
  <dc:creator>WPS_1597634446</dc:creator>
  <cp:lastModifiedBy>WPS_1597634446</cp:lastModifiedBy>
  <dcterms:modified xsi:type="dcterms:W3CDTF">2021-11-25T06:23:03Z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2052-11.1.0.11115</vt:lpwstr>
  </property>
  <property fmtid="{D5CDD505-2E9C-101B-9397-08002B2CF9AE}" pid="3" name="ICV">
    <vt:lpwstr>94F3793F292245BDB56BB933D6F310B4</vt:lpwstr>
  </property>
</Properties>
</file>